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ook w:val="04A0"/>
      </w:tblPr>
      <w:tblGrid>
        <w:gridCol w:w="15701"/>
      </w:tblGrid>
      <w:tr w:rsidR="00B160B1" w:rsidRPr="00B160B1" w:rsidTr="003216EB">
        <w:tc>
          <w:tcPr>
            <w:tcW w:w="15701" w:type="dxa"/>
            <w:shd w:val="clear" w:color="auto" w:fill="FFFF00"/>
          </w:tcPr>
          <w:p w:rsidR="00B160B1" w:rsidRPr="003216EB" w:rsidRDefault="00EC6271" w:rsidP="00B160B1">
            <w:pPr>
              <w:spacing w:line="260" w:lineRule="exact"/>
              <w:rPr>
                <w:rFonts w:ascii="Amnesty Trade Gothic" w:hAnsi="Amnesty Trade Gothic"/>
                <w:b/>
                <w:szCs w:val="24"/>
                <w:lang w:val="en-GB"/>
              </w:rPr>
            </w:pPr>
            <w:r w:rsidRPr="003216EB">
              <w:rPr>
                <w:rFonts w:ascii="Amnesty Trade Gothic" w:hAnsi="Amnesty Trade Gothic"/>
                <w:b/>
                <w:i/>
                <w:szCs w:val="24"/>
                <w:lang w:val="en-GB"/>
              </w:rPr>
              <w:t xml:space="preserve">Stop Bullying! A human rights based approach to tackling discrimination in schools  </w:t>
            </w:r>
            <w:r w:rsidRPr="003216EB">
              <w:rPr>
                <w:rFonts w:ascii="Amnesty Trade Gothic" w:hAnsi="Amnesty Trade Gothic"/>
                <w:b/>
                <w:szCs w:val="24"/>
                <w:lang w:val="en-GB"/>
              </w:rPr>
              <w:t>INTERNATIONAL YOUTH CAMP</w:t>
            </w:r>
          </w:p>
          <w:p w:rsidR="003216EB" w:rsidRPr="00EC6271" w:rsidRDefault="003216EB" w:rsidP="00B160B1">
            <w:pPr>
              <w:spacing w:line="260" w:lineRule="exact"/>
              <w:rPr>
                <w:rFonts w:ascii="Amnesty Trade Gothic" w:hAnsi="Amnesty Trade Gothic"/>
                <w:i/>
                <w:szCs w:val="24"/>
                <w:lang w:val="en-GB"/>
              </w:rPr>
            </w:pPr>
          </w:p>
          <w:p w:rsidR="00EC6271" w:rsidRDefault="00EC6271" w:rsidP="00B160B1">
            <w:pPr>
              <w:spacing w:line="260" w:lineRule="exact"/>
              <w:rPr>
                <w:rFonts w:ascii="Amnesty Trade Gothic" w:hAnsi="Amnesty Trade Gothic"/>
                <w:szCs w:val="24"/>
                <w:lang w:val="en-GB"/>
              </w:rPr>
            </w:pPr>
            <w:r>
              <w:rPr>
                <w:rFonts w:ascii="Amnesty Trade Gothic" w:hAnsi="Amnesty Trade Gothic"/>
                <w:szCs w:val="24"/>
                <w:lang w:val="en-GB"/>
              </w:rPr>
              <w:t xml:space="preserve">November 7-13 2015 </w:t>
            </w:r>
          </w:p>
          <w:p w:rsidR="00B160B1" w:rsidRPr="00B160B1" w:rsidRDefault="00EC6271" w:rsidP="00EC6271">
            <w:pPr>
              <w:spacing w:line="260" w:lineRule="exact"/>
              <w:rPr>
                <w:rFonts w:ascii="Amnesty Trade Gothic" w:hAnsi="Amnesty Trade Gothic"/>
                <w:szCs w:val="24"/>
                <w:lang w:val="en-GB"/>
              </w:rPr>
            </w:pPr>
            <w:r>
              <w:rPr>
                <w:rFonts w:ascii="Amnesty Trade Gothic" w:hAnsi="Amnesty Trade Gothic"/>
                <w:szCs w:val="24"/>
                <w:lang w:val="en-GB"/>
              </w:rPr>
              <w:t>Palermo, Italy</w:t>
            </w:r>
          </w:p>
        </w:tc>
      </w:tr>
    </w:tbl>
    <w:p w:rsidR="006D3AF5" w:rsidRDefault="006D3AF5" w:rsidP="006D3AF5">
      <w:pPr>
        <w:spacing w:after="0" w:line="480" w:lineRule="exact"/>
        <w:rPr>
          <w:rFonts w:ascii="Amnesty Trade Gothic Cn" w:eastAsia="Times New Roman" w:hAnsi="Amnesty Trade Gothic Cn" w:cs="Times New Roman"/>
          <w:b/>
          <w:caps/>
          <w:sz w:val="32"/>
          <w:szCs w:val="32"/>
          <w:lang w:val="en-GB"/>
        </w:rPr>
      </w:pPr>
    </w:p>
    <w:p w:rsidR="000C6B9D" w:rsidRPr="00B160B1" w:rsidRDefault="000C6B9D" w:rsidP="00B87216">
      <w:pPr>
        <w:spacing w:after="0" w:line="480" w:lineRule="exact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EC6271"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  <w:t>Draft program</w:t>
      </w:r>
      <w:r w:rsidRPr="00B160B1">
        <w:rPr>
          <w:rFonts w:ascii="Amnesty Trade Gothic" w:eastAsia="Times New Roman" w:hAnsi="Amnesty Trade Gothic" w:cs="Times New Roman"/>
          <w:b/>
          <w:caps/>
          <w:sz w:val="32"/>
          <w:szCs w:val="32"/>
          <w:lang w:val="en-GB"/>
        </w:rPr>
        <w:t xml:space="preserve"> </w:t>
      </w:r>
      <w:r w:rsidRPr="00B160B1">
        <w:rPr>
          <w:rFonts w:ascii="Amnesty Trade Gothic" w:eastAsia="Times New Roman" w:hAnsi="Amnesty Trade Gothic" w:cs="Times New Roman"/>
          <w:b/>
          <w:caps/>
          <w:sz w:val="32"/>
          <w:szCs w:val="32"/>
          <w:lang w:val="en-GB"/>
        </w:rPr>
        <w:br/>
      </w:r>
    </w:p>
    <w:p w:rsidR="000C6B9D" w:rsidRDefault="000C6B9D" w:rsidP="006D3AF5">
      <w:pPr>
        <w:spacing w:after="100" w:line="240" w:lineRule="auto"/>
        <w:ind w:left="705" w:hanging="705"/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</w:pPr>
    </w:p>
    <w:p w:rsidR="000C6B9D" w:rsidRDefault="000C6B9D" w:rsidP="006D3AF5">
      <w:pPr>
        <w:spacing w:after="100" w:line="240" w:lineRule="auto"/>
        <w:ind w:left="705" w:hanging="705"/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</w:pPr>
      <w:r w:rsidRPr="00B160B1"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  <w:t>AIM:</w:t>
      </w:r>
      <w:r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  <w:tab/>
      </w:r>
    </w:p>
    <w:p w:rsidR="000C6B9D" w:rsidRDefault="000C6B9D" w:rsidP="006D3AF5">
      <w:pPr>
        <w:spacing w:after="0" w:line="240" w:lineRule="auto"/>
        <w:ind w:left="705" w:hanging="705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The international youth camp is intended to empower young people in taking action against bullying and discrimination in</w:t>
      </w:r>
      <w:r>
        <w:rPr>
          <w:rFonts w:ascii="Amnesty Trade Gothic" w:eastAsia="SimSun" w:hAnsi="Amnesty Trade Gothic" w:cs="Times New Roman"/>
          <w:sz w:val="20"/>
          <w:szCs w:val="20"/>
          <w:lang w:val="en-GB"/>
        </w:rPr>
        <w:t>ternationally and find positive</w:t>
      </w:r>
    </w:p>
    <w:p w:rsidR="000C6B9D" w:rsidRDefault="000C6B9D" w:rsidP="006D3AF5">
      <w:pPr>
        <w:spacing w:after="0" w:line="240" w:lineRule="auto"/>
        <w:ind w:left="705" w:hanging="705"/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solutions to create a climate free of bullying and intolerance in their schools.</w:t>
      </w:r>
    </w:p>
    <w:p w:rsidR="000C6B9D" w:rsidRDefault="000C6B9D" w:rsidP="006D3AF5">
      <w:pPr>
        <w:spacing w:after="0" w:line="260" w:lineRule="exact"/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</w:pPr>
    </w:p>
    <w:p w:rsidR="000C6B9D" w:rsidRDefault="000C6B9D" w:rsidP="006D3AF5">
      <w:pPr>
        <w:spacing w:after="0" w:line="260" w:lineRule="exact"/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</w:pPr>
      <w:r w:rsidRPr="00B160B1"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  <w:t>Objectives:</w:t>
      </w:r>
    </w:p>
    <w:p w:rsidR="000C6B9D" w:rsidRPr="00B160B1" w:rsidRDefault="000C6B9D" w:rsidP="006D3AF5">
      <w:pPr>
        <w:spacing w:after="0" w:line="260" w:lineRule="exact"/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</w:pPr>
    </w:p>
    <w:p w:rsidR="000C6B9D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to understand and explore human rights learning communities;</w:t>
      </w:r>
      <w:r>
        <w:rPr>
          <w:rFonts w:ascii="Amnesty Trade Gothic" w:eastAsia="SimSun" w:hAnsi="Amnesty Trade Gothic" w:cs="Times New Roman"/>
          <w:sz w:val="20"/>
          <w:szCs w:val="20"/>
          <w:lang w:val="en-GB"/>
        </w:rPr>
        <w:t> </w:t>
      </w:r>
    </w:p>
    <w:p w:rsidR="000C6B9D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to learn skills that participants can apply to their school communities;</w:t>
      </w:r>
      <w:r>
        <w:rPr>
          <w:rFonts w:ascii="Amnesty Trade Gothic" w:eastAsia="SimSun" w:hAnsi="Amnesty Trade Gothic" w:cs="Times New Roman"/>
          <w:sz w:val="20"/>
          <w:szCs w:val="20"/>
          <w:lang w:val="en-GB"/>
        </w:rPr>
        <w:t> </w:t>
      </w:r>
    </w:p>
    <w:p w:rsidR="000C6B9D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to foster connections between learning about international human rights issues and practicing human responsibilities;</w:t>
      </w:r>
      <w:r>
        <w:rPr>
          <w:rFonts w:ascii="Amnesty Trade Gothic" w:eastAsia="SimSun" w:hAnsi="Amnesty Trade Gothic" w:cs="Times New Roman"/>
          <w:sz w:val="20"/>
          <w:szCs w:val="20"/>
          <w:lang w:val="en-GB"/>
        </w:rPr>
        <w:t> </w:t>
      </w:r>
    </w:p>
    <w:p w:rsidR="000C6B9D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to equip young people to take action against bullying and discrimination; </w:t>
      </w:r>
    </w:p>
    <w:p w:rsidR="000C6B9D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to establish network of youth activists;</w:t>
      </w:r>
      <w:r>
        <w:rPr>
          <w:rFonts w:ascii="Amnesty Trade Gothic" w:eastAsia="SimSun" w:hAnsi="Amnesty Trade Gothic" w:cs="Times New Roman"/>
          <w:sz w:val="20"/>
          <w:szCs w:val="20"/>
          <w:lang w:val="en-GB"/>
        </w:rPr>
        <w:t> </w:t>
      </w:r>
    </w:p>
    <w:p w:rsidR="000C6B9D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to help participants work more effectively as leaders and activists;</w:t>
      </w:r>
      <w:r>
        <w:rPr>
          <w:rFonts w:ascii="Amnesty Trade Gothic" w:eastAsia="SimSun" w:hAnsi="Amnesty Trade Gothic" w:cs="Times New Roman"/>
          <w:sz w:val="20"/>
          <w:szCs w:val="20"/>
          <w:lang w:val="en-GB"/>
        </w:rPr>
        <w:t> </w:t>
      </w:r>
    </w:p>
    <w:p w:rsidR="000C6B9D" w:rsidRPr="003659BE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3659BE">
        <w:rPr>
          <w:rFonts w:ascii="Amnesty Trade Gothic" w:eastAsia="SimSun" w:hAnsi="Amnesty Trade Gothic" w:cs="Times New Roman"/>
          <w:sz w:val="20"/>
          <w:szCs w:val="20"/>
          <w:lang w:val="en-GB"/>
        </w:rPr>
        <w:t>to provide a space for encouraging renewal and connecting, helping young people avoid isolation. </w:t>
      </w:r>
    </w:p>
    <w:p w:rsidR="000C6B9D" w:rsidRDefault="000C6B9D" w:rsidP="006D3AF5">
      <w:pPr>
        <w:spacing w:after="0" w:line="260" w:lineRule="exact"/>
        <w:rPr>
          <w:rFonts w:ascii="Amnesty Trade Gothic" w:eastAsia="Times New Roman" w:hAnsi="Amnesty Trade Gothic" w:cs="Times New Roman"/>
          <w:b/>
          <w:sz w:val="20"/>
          <w:szCs w:val="24"/>
          <w:lang w:val="en-GB"/>
        </w:rPr>
      </w:pPr>
    </w:p>
    <w:p w:rsidR="000C6B9D" w:rsidRDefault="000C6B9D" w:rsidP="006D3AF5">
      <w:pPr>
        <w:spacing w:after="0" w:line="260" w:lineRule="exact"/>
        <w:rPr>
          <w:rFonts w:ascii="Amnesty Trade Gothic" w:eastAsia="Times New Roman" w:hAnsi="Amnesty Trade Gothic" w:cs="Times New Roman"/>
          <w:b/>
          <w:sz w:val="20"/>
          <w:szCs w:val="24"/>
          <w:lang w:val="en-GB"/>
        </w:rPr>
      </w:pPr>
      <w:r w:rsidRPr="00B160B1">
        <w:rPr>
          <w:rFonts w:ascii="Amnesty Trade Gothic" w:eastAsia="Times New Roman" w:hAnsi="Amnesty Trade Gothic" w:cs="Times New Roman"/>
          <w:b/>
          <w:sz w:val="20"/>
          <w:szCs w:val="24"/>
          <w:lang w:val="en-GB"/>
        </w:rPr>
        <w:t>OUTCOMES:</w:t>
      </w:r>
    </w:p>
    <w:p w:rsidR="000C6B9D" w:rsidRDefault="000C6B9D" w:rsidP="006D3AF5">
      <w:pPr>
        <w:spacing w:after="0" w:line="260" w:lineRule="exact"/>
        <w:rPr>
          <w:rFonts w:ascii="Amnesty Trade Gothic" w:eastAsia="Times New Roman" w:hAnsi="Amnesty Trade Gothic" w:cs="Times New Roman"/>
          <w:b/>
          <w:sz w:val="20"/>
          <w:szCs w:val="24"/>
          <w:lang w:val="en-GB"/>
        </w:rPr>
      </w:pPr>
    </w:p>
    <w:p w:rsidR="000C6B9D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>
        <w:rPr>
          <w:rFonts w:ascii="Amnesty Trade Gothic" w:eastAsia="SimSun" w:hAnsi="Amnesty Trade Gothic" w:cs="Times New Roman"/>
          <w:sz w:val="20"/>
          <w:szCs w:val="20"/>
          <w:lang w:val="en-GB"/>
        </w:rPr>
        <w:t>a</w:t>
      </w:r>
      <w:r w:rsidRPr="0042693E">
        <w:rPr>
          <w:rFonts w:ascii="Amnesty Trade Gothic" w:eastAsia="SimSun" w:hAnsi="Amnesty Trade Gothic" w:cs="Times New Roman"/>
          <w:sz w:val="20"/>
          <w:szCs w:val="20"/>
          <w:lang w:val="en-GB"/>
        </w:rPr>
        <w:t xml:space="preserve">n international mobilization/action against bullying and discrimination to be repeated </w:t>
      </w:r>
      <w:r>
        <w:rPr>
          <w:rFonts w:ascii="Amnesty Trade Gothic" w:eastAsia="SimSun" w:hAnsi="Amnesty Trade Gothic" w:cs="Times New Roman"/>
          <w:sz w:val="20"/>
          <w:szCs w:val="20"/>
          <w:lang w:val="en-GB"/>
        </w:rPr>
        <w:t>at local level</w:t>
      </w:r>
    </w:p>
    <w:p w:rsidR="000C6B9D" w:rsidRPr="0042693E" w:rsidRDefault="000C6B9D" w:rsidP="006D3AF5">
      <w:pPr>
        <w:pStyle w:val="Akapitzlist"/>
        <w:numPr>
          <w:ilvl w:val="0"/>
          <w:numId w:val="12"/>
        </w:numPr>
        <w:spacing w:line="260" w:lineRule="exact"/>
        <w:ind w:left="0" w:firstLine="0"/>
        <w:rPr>
          <w:rFonts w:ascii="Amnesty Trade Gothic" w:eastAsia="SimSun" w:hAnsi="Amnesty Trade Gothic" w:cs="Times New Roman"/>
          <w:sz w:val="20"/>
          <w:szCs w:val="20"/>
          <w:lang w:val="en-GB"/>
        </w:rPr>
      </w:pPr>
      <w:r w:rsidRPr="0042693E">
        <w:rPr>
          <w:rFonts w:ascii="Amnesty Trade Gothic" w:eastAsia="SimSun" w:hAnsi="Amnesty Trade Gothic" w:cs="Times New Roman"/>
          <w:sz w:val="20"/>
          <w:szCs w:val="20"/>
          <w:lang w:val="en-GB"/>
        </w:rPr>
        <w:t xml:space="preserve">a network of young students to be active both nationally and internationally in promoting human rights against bullying and discrimination. </w:t>
      </w:r>
    </w:p>
    <w:p w:rsidR="000C6B9D" w:rsidRPr="00B160B1" w:rsidRDefault="000C6B9D" w:rsidP="006D3AF5">
      <w:pPr>
        <w:spacing w:after="100" w:line="260" w:lineRule="exact"/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</w:pPr>
      <w:r w:rsidRPr="00B160B1">
        <w:rPr>
          <w:rFonts w:ascii="Amnesty Trade Gothic" w:eastAsia="Times New Roman" w:hAnsi="Amnesty Trade Gothic" w:cs="Times New Roman"/>
          <w:b/>
          <w:bCs/>
          <w:caps/>
          <w:sz w:val="20"/>
          <w:szCs w:val="20"/>
          <w:lang w:val="en-GB"/>
        </w:rPr>
        <w:t>TARGET GROUP:</w:t>
      </w:r>
    </w:p>
    <w:p w:rsidR="00AE50E4" w:rsidRDefault="000C6B9D" w:rsidP="00B87216">
      <w:pPr>
        <w:spacing w:line="240" w:lineRule="auto"/>
        <w:rPr>
          <w:rFonts w:ascii="Amnesty Trade Gothic" w:eastAsia="Times New Roman" w:hAnsi="Amnesty Trade Gothic" w:cs="Times New Roman"/>
          <w:sz w:val="16"/>
          <w:szCs w:val="16"/>
          <w:lang w:val="en-GB"/>
        </w:rPr>
      </w:pPr>
      <w:r w:rsidRPr="00B160B1">
        <w:rPr>
          <w:rFonts w:ascii="Amnesty Trade Gothic" w:eastAsia="Times New Roman" w:hAnsi="Amnesty Trade Gothic" w:cs="Times New Roman"/>
          <w:sz w:val="20"/>
          <w:szCs w:val="20"/>
          <w:lang w:val="en-GB"/>
        </w:rPr>
        <w:t>2 students and 1 teacher per participating school – 34 students and 17 teachers</w:t>
      </w:r>
    </w:p>
    <w:p w:rsidR="003216EB" w:rsidRDefault="003216EB">
      <w:pPr>
        <w:rPr>
          <w:rFonts w:ascii="Amnesty Trade Gothic" w:eastAsia="Times New Roman" w:hAnsi="Amnesty Trade Gothic" w:cs="Times New Roman"/>
          <w:sz w:val="16"/>
          <w:szCs w:val="16"/>
          <w:lang w:val="en-GB"/>
        </w:rPr>
      </w:pPr>
      <w:r>
        <w:rPr>
          <w:rFonts w:ascii="Amnesty Trade Gothic" w:eastAsia="Times New Roman" w:hAnsi="Amnesty Trade Gothic" w:cs="Times New Roman"/>
          <w:sz w:val="16"/>
          <w:szCs w:val="16"/>
          <w:lang w:val="en-GB"/>
        </w:rPr>
        <w:br w:type="page"/>
      </w:r>
    </w:p>
    <w:p w:rsidR="003216EB" w:rsidRDefault="003216EB" w:rsidP="00CF4CCD">
      <w:pPr>
        <w:spacing w:line="240" w:lineRule="auto"/>
        <w:jc w:val="right"/>
        <w:rPr>
          <w:rFonts w:ascii="Amnesty Trade Gothic" w:eastAsia="Times New Roman" w:hAnsi="Amnesty Trade Gothic" w:cs="Times New Roman"/>
          <w:sz w:val="16"/>
          <w:szCs w:val="16"/>
          <w:lang w:val="en-GB"/>
        </w:rPr>
      </w:pPr>
    </w:p>
    <w:p w:rsidR="006D3AF5" w:rsidRDefault="00EC2D65" w:rsidP="00EC2D65">
      <w:pPr>
        <w:spacing w:after="0" w:line="240" w:lineRule="auto"/>
        <w:ind w:left="34"/>
        <w:rPr>
          <w:rFonts w:ascii="Arial" w:eastAsia="Times New Roman" w:hAnsi="Arial" w:cs="Arial"/>
          <w:b/>
          <w:color w:val="222222"/>
          <w:sz w:val="19"/>
          <w:szCs w:val="19"/>
          <w:lang w:val="en-GB" w:eastAsia="it-IT"/>
        </w:rPr>
      </w:pPr>
      <w:r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Day 1</w:t>
      </w:r>
      <w:r w:rsidR="00B160B1" w:rsidRPr="00EC2D65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        Saturday 7th November – Welcome, presentation of the program, team building</w:t>
      </w:r>
      <w:r w:rsidR="00B160B1" w:rsidRPr="00EC2D65">
        <w:rPr>
          <w:rFonts w:ascii="Arial" w:eastAsia="Times New Roman" w:hAnsi="Arial" w:cs="Arial"/>
          <w:b/>
          <w:color w:val="222222"/>
          <w:sz w:val="19"/>
          <w:szCs w:val="19"/>
          <w:lang w:val="en-GB" w:eastAsia="it-IT"/>
        </w:rPr>
        <w:t> </w:t>
      </w:r>
    </w:p>
    <w:p w:rsidR="00200894" w:rsidRDefault="00200894" w:rsidP="00EC2D65">
      <w:pPr>
        <w:spacing w:after="0" w:line="240" w:lineRule="auto"/>
        <w:ind w:left="34"/>
        <w:rPr>
          <w:rFonts w:ascii="Arial" w:eastAsia="Times New Roman" w:hAnsi="Arial" w:cs="Arial"/>
          <w:b/>
          <w:color w:val="222222"/>
          <w:sz w:val="19"/>
          <w:szCs w:val="19"/>
          <w:lang w:val="en-GB" w:eastAsia="it-IT"/>
        </w:rPr>
      </w:pPr>
    </w:p>
    <w:tbl>
      <w:tblPr>
        <w:tblW w:w="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1701"/>
        <w:gridCol w:w="1985"/>
      </w:tblGrid>
      <w:tr w:rsidR="00B87216" w:rsidRPr="003216EB" w:rsidTr="00B87216">
        <w:trPr>
          <w:trHeight w:val="35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3216EB" w:rsidRDefault="00B87216" w:rsidP="00424EF5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3216E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GB" w:eastAsia="it-IT"/>
              </w:rPr>
              <w:br/>
            </w:r>
            <w:r w:rsidRPr="003216EB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 xml:space="preserve">Module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3216EB" w:rsidRDefault="00B87216" w:rsidP="00424EF5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701" w:type="dxa"/>
            <w:shd w:val="clear" w:color="auto" w:fill="C0C0C0"/>
          </w:tcPr>
          <w:p w:rsidR="00B87216" w:rsidRPr="003216EB" w:rsidRDefault="00B87216" w:rsidP="00424EF5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Title / Content</w:t>
            </w:r>
          </w:p>
        </w:tc>
        <w:tc>
          <w:tcPr>
            <w:tcW w:w="1985" w:type="dxa"/>
            <w:shd w:val="clear" w:color="auto" w:fill="C0C0C0"/>
          </w:tcPr>
          <w:p w:rsidR="00B87216" w:rsidRPr="003216EB" w:rsidRDefault="00B87216" w:rsidP="00424EF5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Objectives</w:t>
            </w:r>
          </w:p>
        </w:tc>
      </w:tr>
      <w:tr w:rsidR="00B87216" w:rsidRPr="003216EB" w:rsidTr="00B87216">
        <w:trPr>
          <w:trHeight w:val="439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Arrivals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87216" w:rsidRPr="003216EB" w:rsidRDefault="00B87216" w:rsidP="00EC2D65">
            <w:pPr>
              <w:spacing w:after="0" w:line="240" w:lineRule="auto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3216EB" w:rsidTr="00B87216">
        <w:trPr>
          <w:trHeight w:val="417"/>
        </w:trPr>
        <w:tc>
          <w:tcPr>
            <w:tcW w:w="1242" w:type="dxa"/>
            <w:shd w:val="clear" w:color="auto" w:fill="F2F2F2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2F2F2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985" w:type="dxa"/>
            <w:shd w:val="clear" w:color="auto" w:fill="F2F2F2"/>
          </w:tcPr>
          <w:p w:rsidR="00B87216" w:rsidRPr="003216EB" w:rsidRDefault="00B87216" w:rsidP="00EC2D65">
            <w:pPr>
              <w:spacing w:after="0" w:line="240" w:lineRule="auto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3216EB" w:rsidTr="00B87216">
        <w:trPr>
          <w:trHeight w:val="647"/>
        </w:trPr>
        <w:tc>
          <w:tcPr>
            <w:tcW w:w="1242" w:type="dxa"/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15:00 – 18:30</w:t>
            </w:r>
          </w:p>
        </w:tc>
        <w:tc>
          <w:tcPr>
            <w:tcW w:w="1701" w:type="dxa"/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Welcome, program presentation, building of the group</w:t>
            </w:r>
          </w:p>
        </w:tc>
        <w:tc>
          <w:tcPr>
            <w:tcW w:w="1985" w:type="dxa"/>
            <w:shd w:val="clear" w:color="auto" w:fill="auto"/>
          </w:tcPr>
          <w:p w:rsidR="00B87216" w:rsidRPr="003216EB" w:rsidRDefault="00B87216" w:rsidP="00EC2D65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To familiarise participants with the organizers and program</w:t>
            </w:r>
          </w:p>
          <w:p w:rsidR="00B87216" w:rsidRPr="003216EB" w:rsidRDefault="00B87216" w:rsidP="00EC2D65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  <w:p w:rsidR="00B87216" w:rsidRPr="003216EB" w:rsidRDefault="00B87216" w:rsidP="00EC2D65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To foster the group development process</w:t>
            </w:r>
          </w:p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3216EB" w:rsidTr="00B87216">
        <w:trPr>
          <w:trHeight w:val="647"/>
        </w:trPr>
        <w:tc>
          <w:tcPr>
            <w:tcW w:w="1242" w:type="dxa"/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18.30 – 19.00</w:t>
            </w:r>
          </w:p>
        </w:tc>
        <w:tc>
          <w:tcPr>
            <w:tcW w:w="1701" w:type="dxa"/>
            <w:shd w:val="clear" w:color="auto" w:fill="auto"/>
          </w:tcPr>
          <w:p w:rsidR="00B87216" w:rsidRPr="003216EB" w:rsidRDefault="00B87216" w:rsidP="00EC2D6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Daily evaluations</w:t>
            </w:r>
          </w:p>
        </w:tc>
        <w:tc>
          <w:tcPr>
            <w:tcW w:w="1985" w:type="dxa"/>
            <w:shd w:val="clear" w:color="auto" w:fill="auto"/>
          </w:tcPr>
          <w:p w:rsidR="00B87216" w:rsidRDefault="00B87216" w:rsidP="00CF2FA6">
            <w:pPr>
              <w:pStyle w:val="Akapitzlist"/>
              <w:numPr>
                <w:ilvl w:val="0"/>
                <w:numId w:val="16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Share participants feedback</w:t>
            </w:r>
          </w:p>
          <w:p w:rsidR="00B87216" w:rsidRPr="00CF2FA6" w:rsidRDefault="00B87216" w:rsidP="00CF2FA6">
            <w:pPr>
              <w:pStyle w:val="Akapitzlist"/>
              <w:numPr>
                <w:ilvl w:val="0"/>
                <w:numId w:val="16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Track group development and  learning results</w:t>
            </w:r>
          </w:p>
        </w:tc>
      </w:tr>
    </w:tbl>
    <w:p w:rsidR="00CF4CCD" w:rsidRDefault="00CF4CCD" w:rsidP="00EC2D65">
      <w:pPr>
        <w:ind w:firstLine="708"/>
        <w:rPr>
          <w:rFonts w:ascii="Arial" w:eastAsia="Times New Roman" w:hAnsi="Arial" w:cs="Arial"/>
          <w:sz w:val="20"/>
          <w:szCs w:val="20"/>
          <w:lang w:val="en-GB" w:eastAsia="it-IT"/>
        </w:rPr>
      </w:pPr>
    </w:p>
    <w:p w:rsidR="006D3AF5" w:rsidRDefault="00EC2D65" w:rsidP="00EC2D65">
      <w:pPr>
        <w:spacing w:after="0" w:line="240" w:lineRule="auto"/>
        <w:ind w:left="34"/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</w:pPr>
      <w:r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Day 2</w:t>
      </w:r>
      <w:r w:rsidRPr="00EC2D65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        Sunday 8th November – Descriptions of social contexts, exchange of good practices</w:t>
      </w:r>
    </w:p>
    <w:p w:rsidR="00CF4CCD" w:rsidRDefault="00CF4CCD" w:rsidP="00EC2D65">
      <w:pPr>
        <w:spacing w:after="0" w:line="240" w:lineRule="auto"/>
        <w:ind w:left="34"/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796"/>
        <w:gridCol w:w="1985"/>
        <w:gridCol w:w="1984"/>
      </w:tblGrid>
      <w:tr w:rsidR="00B87216" w:rsidRPr="003216EB" w:rsidTr="00B87216">
        <w:trPr>
          <w:trHeight w:val="624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3216EB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3216EB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it-IT"/>
              </w:rPr>
              <w:br/>
            </w:r>
            <w:r w:rsidRPr="003216EB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</w:t>
            </w:r>
            <w:r w:rsidRPr="003216EB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 xml:space="preserve">Module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3216EB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985" w:type="dxa"/>
            <w:shd w:val="clear" w:color="auto" w:fill="C0C0C0"/>
          </w:tcPr>
          <w:p w:rsidR="00B87216" w:rsidRPr="003216EB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Title / Content</w:t>
            </w:r>
          </w:p>
        </w:tc>
        <w:tc>
          <w:tcPr>
            <w:tcW w:w="1984" w:type="dxa"/>
            <w:shd w:val="clear" w:color="auto" w:fill="C0C0C0"/>
          </w:tcPr>
          <w:p w:rsidR="00B87216" w:rsidRPr="003216EB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Objectives</w:t>
            </w:r>
          </w:p>
        </w:tc>
      </w:tr>
      <w:tr w:rsidR="00B87216" w:rsidRPr="003216EB" w:rsidTr="00B87216">
        <w:trPr>
          <w:trHeight w:val="607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B87216" w:rsidRPr="003216EB" w:rsidRDefault="00B87216" w:rsidP="00D227F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</w:tcPr>
          <w:p w:rsidR="00B87216" w:rsidRPr="003216EB" w:rsidRDefault="00B87216" w:rsidP="00D227F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9.00 – 12.30</w:t>
            </w:r>
          </w:p>
        </w:tc>
        <w:tc>
          <w:tcPr>
            <w:tcW w:w="1985" w:type="dxa"/>
            <w:shd w:val="clear" w:color="auto" w:fill="auto"/>
          </w:tcPr>
          <w:p w:rsidR="00B87216" w:rsidRPr="003216EB" w:rsidRDefault="00B87216" w:rsidP="00D227F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The Human Rights Friendly School framework </w:t>
            </w:r>
          </w:p>
          <w:p w:rsidR="00B87216" w:rsidRPr="003216EB" w:rsidRDefault="00B87216" w:rsidP="00AE50E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Description of social contexts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 </w:t>
            </w:r>
            <w:r w:rsidRPr="005841A5">
              <w:rPr>
                <w:rFonts w:ascii="Amnesty Trade Gothic" w:eastAsia="Times New Roman" w:hAnsi="Amnesty Trade Gothic" w:cs="Times New Roman"/>
                <w:sz w:val="20"/>
                <w:szCs w:val="20"/>
                <w:highlight w:val="yellow"/>
                <w:lang w:val="en-GB"/>
              </w:rPr>
              <w:t xml:space="preserve">and 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highlight w:val="yellow"/>
                <w:lang w:val="en-GB"/>
              </w:rPr>
              <w:lastRenderedPageBreak/>
              <w:t>school</w:t>
            </w:r>
            <w:r w:rsidRPr="005841A5">
              <w:rPr>
                <w:rFonts w:ascii="Amnesty Trade Gothic" w:eastAsia="Times New Roman" w:hAnsi="Amnesty Trade Gothic" w:cs="Times New Roman"/>
                <w:sz w:val="20"/>
                <w:szCs w:val="20"/>
                <w:highlight w:val="yellow"/>
                <w:lang w:val="en-GB"/>
              </w:rPr>
              <w:t xml:space="preserve"> needs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87216" w:rsidRPr="003216EB" w:rsidRDefault="00B87216" w:rsidP="0033690F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lastRenderedPageBreak/>
              <w:t xml:space="preserve">Recall project framework and key info </w:t>
            </w:r>
          </w:p>
          <w:p w:rsidR="00B87216" w:rsidRPr="003216EB" w:rsidRDefault="00B87216" w:rsidP="0033690F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Share and discuss local </w:t>
            </w: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lastRenderedPageBreak/>
              <w:t xml:space="preserve">social contexts </w:t>
            </w:r>
          </w:p>
          <w:p w:rsidR="00B87216" w:rsidRPr="003216EB" w:rsidRDefault="00B87216" w:rsidP="00CF4CC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7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Value participants knowledge and experiences</w:t>
            </w:r>
          </w:p>
        </w:tc>
      </w:tr>
      <w:tr w:rsidR="00B87216" w:rsidRPr="003216EB" w:rsidTr="00B87216">
        <w:trPr>
          <w:trHeight w:val="394"/>
        </w:trPr>
        <w:tc>
          <w:tcPr>
            <w:tcW w:w="1013" w:type="dxa"/>
            <w:shd w:val="clear" w:color="auto" w:fill="F2F2F2"/>
          </w:tcPr>
          <w:p w:rsidR="00B87216" w:rsidRPr="003216EB" w:rsidRDefault="00B87216" w:rsidP="00CF4CCD">
            <w:pPr>
              <w:spacing w:after="0" w:line="260" w:lineRule="exact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shd w:val="clear" w:color="auto" w:fill="F2F2F2"/>
          </w:tcPr>
          <w:p w:rsidR="00B87216" w:rsidRPr="003216EB" w:rsidRDefault="00B87216" w:rsidP="00D227F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2F2F2"/>
          </w:tcPr>
          <w:p w:rsidR="00B87216" w:rsidRPr="003216EB" w:rsidRDefault="00B87216" w:rsidP="00D227F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984" w:type="dxa"/>
            <w:shd w:val="clear" w:color="auto" w:fill="F2F2F2"/>
          </w:tcPr>
          <w:p w:rsidR="00B87216" w:rsidRPr="003216EB" w:rsidRDefault="00B87216" w:rsidP="00D227F5">
            <w:pPr>
              <w:spacing w:after="0" w:line="240" w:lineRule="auto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3216EB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3216EB" w:rsidRDefault="00B87216" w:rsidP="00D227F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B87216" w:rsidRPr="003216EB" w:rsidRDefault="00B87216" w:rsidP="00D227F5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15:00 – 18:30</w:t>
            </w:r>
          </w:p>
        </w:tc>
        <w:tc>
          <w:tcPr>
            <w:tcW w:w="1985" w:type="dxa"/>
            <w:shd w:val="clear" w:color="auto" w:fill="auto"/>
          </w:tcPr>
          <w:p w:rsidR="00B87216" w:rsidRPr="003216EB" w:rsidRDefault="00B87216" w:rsidP="006A10B1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Exchange of experiences / best practices  by all partner countries</w:t>
            </w:r>
          </w:p>
          <w:p w:rsidR="00B87216" w:rsidRPr="003216EB" w:rsidRDefault="00B87216" w:rsidP="00CF4CCD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Presentation  of the WS of 9th  </w:t>
            </w:r>
          </w:p>
        </w:tc>
        <w:tc>
          <w:tcPr>
            <w:tcW w:w="1984" w:type="dxa"/>
            <w:shd w:val="clear" w:color="auto" w:fill="auto"/>
          </w:tcPr>
          <w:p w:rsidR="00B87216" w:rsidRPr="003216EB" w:rsidRDefault="00B87216" w:rsidP="00D227F5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Value, share, analyse</w:t>
            </w:r>
          </w:p>
          <w:p w:rsidR="00B87216" w:rsidRPr="003216EB" w:rsidRDefault="00B87216" w:rsidP="00D227F5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3216EB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Promote action, multiply effect</w:t>
            </w:r>
          </w:p>
        </w:tc>
      </w:tr>
      <w:tr w:rsidR="00B87216" w:rsidRPr="003216EB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18.30 – 19.00</w:t>
            </w:r>
          </w:p>
        </w:tc>
        <w:tc>
          <w:tcPr>
            <w:tcW w:w="1985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Daily evaluations</w:t>
            </w:r>
          </w:p>
        </w:tc>
        <w:tc>
          <w:tcPr>
            <w:tcW w:w="1984" w:type="dxa"/>
            <w:shd w:val="clear" w:color="auto" w:fill="auto"/>
          </w:tcPr>
          <w:p w:rsidR="00B87216" w:rsidRDefault="00B87216" w:rsidP="00CF2FA6">
            <w:pPr>
              <w:pStyle w:val="Akapitzlist"/>
              <w:numPr>
                <w:ilvl w:val="0"/>
                <w:numId w:val="16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Share participants feedback</w:t>
            </w:r>
          </w:p>
          <w:p w:rsidR="00B87216" w:rsidRPr="00CF2FA6" w:rsidRDefault="00B87216" w:rsidP="00CF2FA6">
            <w:pPr>
              <w:pStyle w:val="Akapitzlist"/>
              <w:numPr>
                <w:ilvl w:val="0"/>
                <w:numId w:val="16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Track group development and  learning results</w:t>
            </w:r>
          </w:p>
        </w:tc>
      </w:tr>
    </w:tbl>
    <w:p w:rsidR="006C654A" w:rsidRDefault="006C654A">
      <w:pPr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</w:pPr>
    </w:p>
    <w:p w:rsidR="006C654A" w:rsidRDefault="006C654A">
      <w:pPr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  <w:br w:type="page"/>
      </w:r>
    </w:p>
    <w:p w:rsidR="00D227F5" w:rsidRPr="00B160B1" w:rsidRDefault="00EC2D65" w:rsidP="003216EB">
      <w:pPr>
        <w:spacing w:after="0" w:line="260" w:lineRule="exact"/>
        <w:rPr>
          <w:rFonts w:ascii="Amnesty Trade Gothic" w:eastAsia="Times New Roman" w:hAnsi="Amnesty Trade Gothic" w:cs="Times New Roman"/>
          <w:b/>
          <w:sz w:val="20"/>
          <w:szCs w:val="20"/>
          <w:u w:val="single"/>
          <w:lang w:val="en-GB"/>
        </w:rPr>
      </w:pPr>
      <w:r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lastRenderedPageBreak/>
        <w:t xml:space="preserve">Day </w:t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3</w:t>
      </w:r>
      <w:r w:rsidRPr="00EC2D65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        </w:t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Monday</w:t>
      </w:r>
      <w:r w:rsidRPr="00EC2D65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 </w:t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9</w:t>
      </w:r>
      <w:r w:rsidRPr="00EC2D65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th</w:t>
      </w:r>
      <w:r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 November – </w:t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Techniques for mobilizing, photo workshop along the streets of Palermo</w:t>
      </w:r>
      <w:r w:rsidRPr="00B160B1">
        <w:rPr>
          <w:rFonts w:ascii="Arial" w:eastAsia="Times New Roman" w:hAnsi="Arial" w:cs="Arial"/>
          <w:color w:val="222222"/>
          <w:sz w:val="19"/>
          <w:szCs w:val="19"/>
          <w:lang w:val="en-GB" w:eastAsia="it-IT"/>
        </w:rPr>
        <w:br/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796"/>
        <w:gridCol w:w="1985"/>
        <w:gridCol w:w="1984"/>
      </w:tblGrid>
      <w:tr w:rsidR="00B87216" w:rsidRPr="00424EF5" w:rsidTr="00B87216">
        <w:trPr>
          <w:trHeight w:val="624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 xml:space="preserve">Module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985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Title / Content</w:t>
            </w:r>
          </w:p>
        </w:tc>
        <w:tc>
          <w:tcPr>
            <w:tcW w:w="1984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Objectives</w:t>
            </w:r>
          </w:p>
        </w:tc>
      </w:tr>
      <w:tr w:rsidR="00B87216" w:rsidRPr="00424EF5" w:rsidTr="00B87216">
        <w:trPr>
          <w:trHeight w:val="4631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</w:tcPr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9.00 – 12.30</w:t>
            </w:r>
          </w:p>
        </w:tc>
        <w:tc>
          <w:tcPr>
            <w:tcW w:w="1985" w:type="dxa"/>
            <w:shd w:val="clear" w:color="auto" w:fill="auto"/>
          </w:tcPr>
          <w:p w:rsidR="00B87216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People's power  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/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                    Mobilization of civil society: meaning and techniques</w:t>
            </w:r>
          </w:p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Sharing contexts and experiences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87216" w:rsidRDefault="00B87216" w:rsidP="006A10B1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Provide AI definition of mobilization, key elements on the theory of change and impact in AI</w:t>
            </w:r>
          </w:p>
          <w:p w:rsidR="00B87216" w:rsidRPr="006A10B1" w:rsidRDefault="00B87216" w:rsidP="006A10B1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Strengthen necessary skills to undertake a mobilization, share experiences of mobilizations in the group</w:t>
            </w:r>
          </w:p>
          <w:p w:rsidR="00B87216" w:rsidRPr="0025332A" w:rsidRDefault="00B87216" w:rsidP="00D85341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Foster sense of ownership and responsibility in the group</w:t>
            </w:r>
          </w:p>
        </w:tc>
      </w:tr>
      <w:tr w:rsidR="00B87216" w:rsidRPr="00424EF5" w:rsidTr="00B87216">
        <w:trPr>
          <w:trHeight w:val="391"/>
        </w:trPr>
        <w:tc>
          <w:tcPr>
            <w:tcW w:w="1013" w:type="dxa"/>
            <w:shd w:val="clear" w:color="auto" w:fill="F2F2F2"/>
          </w:tcPr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96" w:type="dxa"/>
            <w:shd w:val="clear" w:color="auto" w:fill="F2F2F2"/>
          </w:tcPr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  <w:shd w:val="clear" w:color="auto" w:fill="F2F2F2"/>
          </w:tcPr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Lunch</w:t>
            </w:r>
          </w:p>
        </w:tc>
        <w:tc>
          <w:tcPr>
            <w:tcW w:w="1984" w:type="dxa"/>
            <w:shd w:val="clear" w:color="auto" w:fill="F2F2F2"/>
          </w:tcPr>
          <w:p w:rsidR="00B87216" w:rsidRPr="00D227F5" w:rsidRDefault="00B87216" w:rsidP="00D227F5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15:00 – 18:30</w:t>
            </w:r>
          </w:p>
        </w:tc>
        <w:tc>
          <w:tcPr>
            <w:tcW w:w="1985" w:type="dxa"/>
            <w:shd w:val="clear" w:color="auto" w:fill="auto"/>
          </w:tcPr>
          <w:p w:rsidR="00B87216" w:rsidRDefault="00B87216" w:rsidP="00776DB4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Photo 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WS intro /JR project intro</w:t>
            </w:r>
          </w:p>
          <w:p w:rsidR="00B87216" w:rsidRPr="00D227F5" w:rsidRDefault="00B87216" w:rsidP="00776DB4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Intro indoor + outdoor 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along the streets of Palermo - Meeting with other realities of the territory</w:t>
            </w:r>
          </w:p>
        </w:tc>
        <w:tc>
          <w:tcPr>
            <w:tcW w:w="1984" w:type="dxa"/>
            <w:shd w:val="clear" w:color="auto" w:fill="auto"/>
          </w:tcPr>
          <w:p w:rsidR="00B87216" w:rsidRDefault="00B87216" w:rsidP="00D227F5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Raise a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wareness on discrimination and social obstacles in local context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 </w:t>
            </w:r>
          </w:p>
          <w:p w:rsidR="00B87216" w:rsidRPr="00D227F5" w:rsidRDefault="00B87216" w:rsidP="00D227F5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Strengthen skills of 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 observation and imagination</w:t>
            </w:r>
          </w:p>
          <w:p w:rsidR="00B87216" w:rsidRDefault="00B87216" w:rsidP="0025332A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lastRenderedPageBreak/>
              <w:t>Foster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 solidarity and motivation to take action</w:t>
            </w:r>
          </w:p>
          <w:p w:rsidR="00B87216" w:rsidRPr="0025332A" w:rsidRDefault="00B87216" w:rsidP="004D4CF4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18.30 – 19.00</w:t>
            </w:r>
          </w:p>
        </w:tc>
        <w:tc>
          <w:tcPr>
            <w:tcW w:w="1985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Daily evaluations</w:t>
            </w:r>
          </w:p>
        </w:tc>
        <w:tc>
          <w:tcPr>
            <w:tcW w:w="1984" w:type="dxa"/>
            <w:shd w:val="clear" w:color="auto" w:fill="auto"/>
          </w:tcPr>
          <w:p w:rsidR="00B87216" w:rsidRDefault="00B87216" w:rsidP="00CF2FA6">
            <w:pPr>
              <w:pStyle w:val="Akapitzlist"/>
              <w:numPr>
                <w:ilvl w:val="0"/>
                <w:numId w:val="16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Share participants feedback</w:t>
            </w:r>
          </w:p>
          <w:p w:rsidR="00B87216" w:rsidRPr="00CF2FA6" w:rsidRDefault="00B87216" w:rsidP="00CF2FA6">
            <w:pPr>
              <w:pStyle w:val="Akapitzlist"/>
              <w:numPr>
                <w:ilvl w:val="0"/>
                <w:numId w:val="16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Track group development and  learning results</w:t>
            </w:r>
          </w:p>
        </w:tc>
      </w:tr>
    </w:tbl>
    <w:p w:rsidR="00FB695B" w:rsidRDefault="00FB695B" w:rsidP="00B160B1">
      <w:pPr>
        <w:spacing w:after="0" w:line="240" w:lineRule="auto"/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</w:pPr>
    </w:p>
    <w:p w:rsidR="003216EB" w:rsidRDefault="00B160B1" w:rsidP="006C654A">
      <w:pPr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</w:pPr>
      <w:r w:rsidRPr="00B160B1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Day 4</w:t>
      </w:r>
      <w:r w:rsidRPr="00B160B1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ab/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   </w:t>
      </w:r>
      <w:r w:rsidRP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Tuesday 10th</w:t>
      </w:r>
      <w:r w:rsidR="009B56B6" w:rsidRP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 November  - </w:t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Mobilization design</w:t>
      </w:r>
      <w:r w:rsidR="009B56B6" w:rsidRP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, a</w:t>
      </w:r>
      <w:r w:rsidRP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rrangement and presentation of the material gathered the previous day</w:t>
      </w:r>
    </w:p>
    <w:p w:rsidR="00B160B1" w:rsidRPr="009B56B6" w:rsidRDefault="00B160B1" w:rsidP="00B160B1">
      <w:pPr>
        <w:spacing w:after="0" w:line="240" w:lineRule="auto"/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</w:pPr>
      <w:r w:rsidRP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    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796"/>
        <w:gridCol w:w="1985"/>
        <w:gridCol w:w="1984"/>
      </w:tblGrid>
      <w:tr w:rsidR="00B87216" w:rsidRPr="00424EF5" w:rsidTr="00B87216">
        <w:trPr>
          <w:trHeight w:val="624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 xml:space="preserve">Module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985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Title / Content</w:t>
            </w:r>
          </w:p>
        </w:tc>
        <w:tc>
          <w:tcPr>
            <w:tcW w:w="1984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Objectives</w:t>
            </w:r>
          </w:p>
        </w:tc>
      </w:tr>
      <w:tr w:rsidR="00B87216" w:rsidRPr="00424EF5" w:rsidTr="00B87216">
        <w:trPr>
          <w:trHeight w:val="853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6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9.00 – 12.30</w:t>
            </w:r>
          </w:p>
        </w:tc>
        <w:tc>
          <w:tcPr>
            <w:tcW w:w="1985" w:type="dxa"/>
            <w:shd w:val="clear" w:color="auto" w:fill="auto"/>
          </w:tcPr>
          <w:p w:rsidR="00B87216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Mobilization: workshop f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ocusing on the idea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, d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esign of the mobilization</w:t>
            </w:r>
          </w:p>
          <w:p w:rsidR="00B87216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  <w:p w:rsidR="00B87216" w:rsidRPr="00424EF5" w:rsidRDefault="00B87216" w:rsidP="00D227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CF3FBA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Photo WS continuation to be defined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87216" w:rsidRDefault="00B87216" w:rsidP="00857A98">
            <w:pPr>
              <w:pStyle w:val="Akapitzlist"/>
              <w:numPr>
                <w:ilvl w:val="0"/>
                <w:numId w:val="9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Define the target, message and type of action</w:t>
            </w:r>
          </w:p>
          <w:p w:rsidR="00B87216" w:rsidRPr="00D227F5" w:rsidRDefault="00B87216" w:rsidP="00D440FE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Value participants 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experiences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 and ideas</w:t>
            </w:r>
          </w:p>
          <w:p w:rsidR="00B87216" w:rsidRDefault="00B87216" w:rsidP="00857A98">
            <w:pPr>
              <w:pStyle w:val="Akapitzlist"/>
              <w:numPr>
                <w:ilvl w:val="0"/>
                <w:numId w:val="9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Foster group development</w:t>
            </w:r>
          </w:p>
          <w:p w:rsidR="00B87216" w:rsidRPr="00D440FE" w:rsidRDefault="00B87216" w:rsidP="00D440FE">
            <w:pPr>
              <w:spacing w:after="0"/>
              <w:ind w:left="175"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</w:p>
        </w:tc>
      </w:tr>
      <w:tr w:rsidR="00B87216" w:rsidRPr="00424EF5" w:rsidTr="00B87216">
        <w:trPr>
          <w:trHeight w:val="442"/>
        </w:trPr>
        <w:tc>
          <w:tcPr>
            <w:tcW w:w="1013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96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Lunch</w:t>
            </w:r>
          </w:p>
        </w:tc>
        <w:tc>
          <w:tcPr>
            <w:tcW w:w="1984" w:type="dxa"/>
            <w:shd w:val="clear" w:color="auto" w:fill="F2F2F2"/>
          </w:tcPr>
          <w:p w:rsidR="00B87216" w:rsidRPr="00D227F5" w:rsidRDefault="00B87216" w:rsidP="00CF4CCD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15:00 – 18:30</w:t>
            </w:r>
          </w:p>
        </w:tc>
        <w:tc>
          <w:tcPr>
            <w:tcW w:w="1985" w:type="dxa"/>
            <w:shd w:val="clear" w:color="auto" w:fill="auto"/>
          </w:tcPr>
          <w:p w:rsidR="00B87216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CF3FBA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Photo WS continuation </w:t>
            </w:r>
            <w:r w:rsidRPr="00776DB4">
              <w:rPr>
                <w:rFonts w:ascii="Amnesty Trade Gothic" w:eastAsia="Times New Roman" w:hAnsi="Amnesty Trade Gothic" w:cs="Times New Roman"/>
                <w:sz w:val="20"/>
                <w:szCs w:val="20"/>
                <w:highlight w:val="yellow"/>
                <w:lang w:val="en-GB" w:eastAsia="de-DE"/>
              </w:rPr>
              <w:t>to be defined</w:t>
            </w:r>
          </w:p>
          <w:p w:rsidR="00B87216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  <w:p w:rsidR="00B87216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Presentation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 of the videos arranged on 8th afternoon.</w:t>
            </w:r>
          </w:p>
          <w:p w:rsidR="00B87216" w:rsidRPr="00D227F5" w:rsidRDefault="00B87216" w:rsidP="00AE0E33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lastRenderedPageBreak/>
              <w:t xml:space="preserve">Intro to </w:t>
            </w:r>
            <w:r w:rsidRPr="00AE0E33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Networking &amp; follow up – part I</w:t>
            </w:r>
          </w:p>
        </w:tc>
        <w:tc>
          <w:tcPr>
            <w:tcW w:w="1984" w:type="dxa"/>
            <w:shd w:val="clear" w:color="auto" w:fill="auto"/>
          </w:tcPr>
          <w:p w:rsidR="00B87216" w:rsidRPr="00D227F5" w:rsidRDefault="00B87216" w:rsidP="00857A98">
            <w:pPr>
              <w:pStyle w:val="Akapitzlist"/>
              <w:numPr>
                <w:ilvl w:val="0"/>
                <w:numId w:val="9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lastRenderedPageBreak/>
              <w:t>Value participants ideas, sense of ownership and motivation</w:t>
            </w:r>
          </w:p>
          <w:p w:rsidR="00B87216" w:rsidRPr="00D227F5" w:rsidRDefault="00B87216" w:rsidP="00857A98">
            <w:pPr>
              <w:pStyle w:val="Akapitzlist"/>
              <w:numPr>
                <w:ilvl w:val="0"/>
                <w:numId w:val="9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Finalize info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rmation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 xml:space="preserve"> </w:t>
            </w:r>
            <w:r w:rsidRPr="00D227F5"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lastRenderedPageBreak/>
              <w:t>and communication material</w:t>
            </w:r>
          </w:p>
          <w:p w:rsidR="00B87216" w:rsidRPr="00D227F5" w:rsidRDefault="00B87216" w:rsidP="00857A98">
            <w:pPr>
              <w:pStyle w:val="Akapitzlist"/>
              <w:numPr>
                <w:ilvl w:val="0"/>
                <w:numId w:val="9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Set basis for follow up phase</w:t>
            </w: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18.30 – 19.00</w:t>
            </w:r>
          </w:p>
        </w:tc>
        <w:tc>
          <w:tcPr>
            <w:tcW w:w="1985" w:type="dxa"/>
            <w:shd w:val="clear" w:color="auto" w:fill="auto"/>
          </w:tcPr>
          <w:p w:rsidR="00B87216" w:rsidRPr="003216EB" w:rsidRDefault="00B87216" w:rsidP="00776DB4">
            <w:pPr>
              <w:spacing w:after="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Daily evaluations</w:t>
            </w:r>
          </w:p>
        </w:tc>
        <w:tc>
          <w:tcPr>
            <w:tcW w:w="1984" w:type="dxa"/>
            <w:shd w:val="clear" w:color="auto" w:fill="auto"/>
          </w:tcPr>
          <w:p w:rsidR="00B87216" w:rsidRDefault="00B87216" w:rsidP="00776DB4">
            <w:pPr>
              <w:pStyle w:val="Akapitzlist"/>
              <w:numPr>
                <w:ilvl w:val="0"/>
                <w:numId w:val="16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Share participants feedback</w:t>
            </w:r>
          </w:p>
          <w:p w:rsidR="00B87216" w:rsidRPr="00CF2FA6" w:rsidRDefault="00B87216" w:rsidP="00776DB4">
            <w:pPr>
              <w:pStyle w:val="Akapitzlist"/>
              <w:numPr>
                <w:ilvl w:val="0"/>
                <w:numId w:val="16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Track group development and  learning results</w:t>
            </w:r>
          </w:p>
        </w:tc>
      </w:tr>
    </w:tbl>
    <w:p w:rsidR="00DC75AA" w:rsidRDefault="00DC75AA" w:rsidP="00B160B1">
      <w:pPr>
        <w:spacing w:line="260" w:lineRule="exact"/>
        <w:ind w:left="1080"/>
        <w:rPr>
          <w:rFonts w:ascii="Amnesty Trade Gothic" w:eastAsia="Times New Roman" w:hAnsi="Amnesty Trade Gothic" w:cs="Times New Roman"/>
          <w:b/>
          <w:bCs/>
          <w:sz w:val="20"/>
          <w:szCs w:val="20"/>
          <w:lang w:val="en-GB" w:eastAsia="de-DE"/>
        </w:rPr>
      </w:pPr>
    </w:p>
    <w:p w:rsidR="00DC75AA" w:rsidRDefault="00DC75AA">
      <w:pPr>
        <w:rPr>
          <w:rFonts w:ascii="Amnesty Trade Gothic" w:eastAsia="Times New Roman" w:hAnsi="Amnesty Trade Gothic" w:cs="Times New Roman"/>
          <w:b/>
          <w:bCs/>
          <w:sz w:val="20"/>
          <w:szCs w:val="20"/>
          <w:lang w:val="en-GB" w:eastAsia="de-DE"/>
        </w:rPr>
      </w:pPr>
      <w:r>
        <w:rPr>
          <w:rFonts w:ascii="Amnesty Trade Gothic" w:eastAsia="Times New Roman" w:hAnsi="Amnesty Trade Gothic" w:cs="Times New Roman"/>
          <w:b/>
          <w:bCs/>
          <w:sz w:val="20"/>
          <w:szCs w:val="20"/>
          <w:lang w:val="en-GB" w:eastAsia="de-DE"/>
        </w:rPr>
        <w:br w:type="page"/>
      </w:r>
    </w:p>
    <w:p w:rsidR="00B160B1" w:rsidRDefault="00B160B1" w:rsidP="00B160B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</w:pPr>
      <w:r w:rsidRPr="00B160B1"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  <w:lastRenderedPageBreak/>
        <w:t>   </w:t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Day 5</w:t>
      </w:r>
      <w:r w:rsidR="009B56B6" w:rsidRPr="00B160B1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ab/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   Wednesday 11</w:t>
      </w:r>
      <w:r w:rsidR="009B56B6" w:rsidRP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th November  - </w:t>
      </w:r>
      <w:r w:rsid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Mobilization preparation, evaluation </w:t>
      </w:r>
      <w:r w:rsidR="009B56B6" w:rsidRPr="009B56B6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, arrangement and presentation of the material gathered the previous day    </w:t>
      </w:r>
      <w:r w:rsidRPr="00B160B1"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  <w:t> </w:t>
      </w:r>
    </w:p>
    <w:p w:rsidR="006D3AF5" w:rsidRPr="00B160B1" w:rsidRDefault="006D3AF5" w:rsidP="00B160B1">
      <w:pPr>
        <w:spacing w:after="0" w:line="240" w:lineRule="auto"/>
        <w:rPr>
          <w:rFonts w:ascii="Amnesty Trade Gothic" w:eastAsia="Times New Roman" w:hAnsi="Amnesty Trade Gothic" w:cs="Times New Roman"/>
          <w:b/>
          <w:sz w:val="20"/>
          <w:szCs w:val="20"/>
          <w:u w:val="single"/>
          <w:lang w:val="en-GB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796"/>
        <w:gridCol w:w="1985"/>
        <w:gridCol w:w="1984"/>
      </w:tblGrid>
      <w:tr w:rsidR="00B87216" w:rsidRPr="00424EF5" w:rsidTr="00B87216">
        <w:trPr>
          <w:trHeight w:val="624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 xml:space="preserve">Module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985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Title / Content</w:t>
            </w:r>
          </w:p>
        </w:tc>
        <w:tc>
          <w:tcPr>
            <w:tcW w:w="1984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Objectives</w:t>
            </w:r>
          </w:p>
        </w:tc>
      </w:tr>
      <w:tr w:rsidR="00B87216" w:rsidRPr="00424EF5" w:rsidTr="00B87216">
        <w:trPr>
          <w:trHeight w:val="853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8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9.00 – 12.30</w:t>
            </w:r>
          </w:p>
        </w:tc>
        <w:tc>
          <w:tcPr>
            <w:tcW w:w="1985" w:type="dxa"/>
            <w:shd w:val="clear" w:color="auto" w:fill="auto"/>
          </w:tcPr>
          <w:p w:rsidR="00B87216" w:rsidRDefault="00B87216" w:rsidP="00776DB4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CF3FBA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Photo WS 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wrap-up </w:t>
            </w:r>
            <w:r w:rsidRPr="00CF3FBA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 </w:t>
            </w:r>
            <w:r w:rsidRPr="00776DB4">
              <w:rPr>
                <w:rFonts w:ascii="Amnesty Trade Gothic" w:eastAsia="Times New Roman" w:hAnsi="Amnesty Trade Gothic" w:cs="Times New Roman"/>
                <w:sz w:val="20"/>
                <w:szCs w:val="20"/>
                <w:highlight w:val="yellow"/>
                <w:lang w:val="en-GB" w:eastAsia="de-DE"/>
              </w:rPr>
              <w:t>to be defined</w:t>
            </w:r>
          </w:p>
          <w:p w:rsidR="00B87216" w:rsidRDefault="00B87216" w:rsidP="0033690F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  <w:p w:rsidR="00B87216" w:rsidRDefault="00B87216" w:rsidP="0033690F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33690F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Mobilization: Organizational chart </w:t>
            </w:r>
          </w:p>
          <w:p w:rsidR="00B87216" w:rsidRPr="00424EF5" w:rsidRDefault="00B87216" w:rsidP="00776DB4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87216" w:rsidRDefault="00B87216" w:rsidP="00A10BC3">
            <w:pPr>
              <w:pStyle w:val="Akapitzlist"/>
              <w:numPr>
                <w:ilvl w:val="0"/>
                <w:numId w:val="9"/>
              </w:numPr>
              <w:spacing w:after="0"/>
              <w:ind w:left="459" w:hanging="284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Define roles and responsibilities</w:t>
            </w:r>
          </w:p>
          <w:p w:rsidR="00B87216" w:rsidRPr="00D227F5" w:rsidRDefault="00B87216" w:rsidP="00A10BC3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Value participants competences and ideas</w:t>
            </w:r>
          </w:p>
          <w:p w:rsidR="00B87216" w:rsidRPr="00D227F5" w:rsidRDefault="00B87216" w:rsidP="00A10BC3">
            <w:pPr>
              <w:pStyle w:val="Akapitzlist"/>
              <w:spacing w:after="0"/>
              <w:ind w:left="459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96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Lunch</w:t>
            </w:r>
          </w:p>
        </w:tc>
        <w:tc>
          <w:tcPr>
            <w:tcW w:w="1984" w:type="dxa"/>
            <w:shd w:val="clear" w:color="auto" w:fill="F2F2F2"/>
          </w:tcPr>
          <w:p w:rsidR="00B87216" w:rsidRPr="00D227F5" w:rsidRDefault="00B87216" w:rsidP="00CF4CCD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15:00 – 18:30</w:t>
            </w:r>
          </w:p>
        </w:tc>
        <w:tc>
          <w:tcPr>
            <w:tcW w:w="1985" w:type="dxa"/>
            <w:shd w:val="clear" w:color="auto" w:fill="auto"/>
          </w:tcPr>
          <w:p w:rsidR="00B87216" w:rsidRPr="00D227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International Youth Camp final Evaluation</w:t>
            </w:r>
          </w:p>
        </w:tc>
        <w:tc>
          <w:tcPr>
            <w:tcW w:w="1984" w:type="dxa"/>
            <w:shd w:val="clear" w:color="auto" w:fill="auto"/>
          </w:tcPr>
          <w:p w:rsidR="00B87216" w:rsidRPr="00D227F5" w:rsidRDefault="00B87216" w:rsidP="00200894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Evaluate the Youth Camp program</w:t>
            </w:r>
          </w:p>
        </w:tc>
      </w:tr>
    </w:tbl>
    <w:p w:rsidR="006D3AF5" w:rsidRDefault="006D3AF5" w:rsidP="0033690F">
      <w:pPr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</w:pPr>
    </w:p>
    <w:p w:rsidR="006D3AF5" w:rsidRDefault="00B160B1" w:rsidP="0033690F">
      <w:pPr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</w:pPr>
      <w:r w:rsidRPr="0033690F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Day 6</w:t>
      </w:r>
      <w:r w:rsidRPr="0033690F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ab/>
        <w:t xml:space="preserve">        Thursday 12th November </w:t>
      </w:r>
      <w:r w:rsidR="0033690F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–</w:t>
      </w:r>
      <w:r w:rsidRPr="0033690F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 xml:space="preserve"> Mobilization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796"/>
        <w:gridCol w:w="1985"/>
        <w:gridCol w:w="1984"/>
      </w:tblGrid>
      <w:tr w:rsidR="00B87216" w:rsidRPr="00424EF5" w:rsidTr="00B87216">
        <w:trPr>
          <w:trHeight w:val="624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 xml:space="preserve">Module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985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Title / Content</w:t>
            </w:r>
          </w:p>
        </w:tc>
        <w:tc>
          <w:tcPr>
            <w:tcW w:w="1984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Objectives</w:t>
            </w:r>
          </w:p>
        </w:tc>
      </w:tr>
      <w:tr w:rsidR="00B87216" w:rsidRPr="00424EF5" w:rsidTr="00B87216">
        <w:trPr>
          <w:trHeight w:val="853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10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9.00 – 12.30</w:t>
            </w:r>
          </w:p>
        </w:tc>
        <w:tc>
          <w:tcPr>
            <w:tcW w:w="1985" w:type="dxa"/>
            <w:shd w:val="clear" w:color="auto" w:fill="auto"/>
          </w:tcPr>
          <w:p w:rsidR="00B87216" w:rsidRPr="00424EF5" w:rsidRDefault="00B87216" w:rsidP="006D3A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Mobilization: logistics and final arrangements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87216" w:rsidRPr="00D227F5" w:rsidRDefault="00B87216" w:rsidP="00982807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Everything set!</w:t>
            </w: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96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Lunch</w:t>
            </w:r>
          </w:p>
        </w:tc>
        <w:tc>
          <w:tcPr>
            <w:tcW w:w="1984" w:type="dxa"/>
            <w:shd w:val="clear" w:color="auto" w:fill="F2F2F2"/>
          </w:tcPr>
          <w:p w:rsidR="00B87216" w:rsidRPr="00D227F5" w:rsidRDefault="00B87216" w:rsidP="00CF4CCD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10.1</w:t>
            </w:r>
          </w:p>
        </w:tc>
        <w:tc>
          <w:tcPr>
            <w:tcW w:w="796" w:type="dxa"/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15:00 – 18:30</w:t>
            </w:r>
          </w:p>
        </w:tc>
        <w:tc>
          <w:tcPr>
            <w:tcW w:w="1985" w:type="dxa"/>
            <w:shd w:val="clear" w:color="auto" w:fill="auto"/>
          </w:tcPr>
          <w:p w:rsidR="00B87216" w:rsidRPr="00D227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Mobilization</w:t>
            </w:r>
          </w:p>
        </w:tc>
        <w:tc>
          <w:tcPr>
            <w:tcW w:w="1984" w:type="dxa"/>
            <w:shd w:val="clear" w:color="auto" w:fill="auto"/>
          </w:tcPr>
          <w:p w:rsidR="00B87216" w:rsidRPr="00D227F5" w:rsidRDefault="00B87216" w:rsidP="00CF4CCD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Depending on the action</w:t>
            </w:r>
          </w:p>
        </w:tc>
      </w:tr>
    </w:tbl>
    <w:p w:rsidR="00AE50E4" w:rsidRDefault="00AE50E4" w:rsidP="0033690F">
      <w:pPr>
        <w:rPr>
          <w:rFonts w:ascii="Arial" w:eastAsia="Times New Roman" w:hAnsi="Arial" w:cs="Arial"/>
          <w:color w:val="222222"/>
          <w:sz w:val="19"/>
          <w:szCs w:val="19"/>
          <w:lang w:val="en-GB" w:eastAsia="it-IT"/>
        </w:rPr>
      </w:pPr>
    </w:p>
    <w:p w:rsidR="00B160B1" w:rsidRDefault="00B160B1" w:rsidP="00DC75AA">
      <w:pPr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</w:pPr>
      <w:bookmarkStart w:id="0" w:name="_GoBack"/>
      <w:bookmarkEnd w:id="0"/>
      <w:r w:rsidRPr="00B160B1"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  <w:t xml:space="preserve"> </w:t>
      </w:r>
      <w:r w:rsidRPr="0033690F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Day 7</w:t>
      </w:r>
      <w:r w:rsidRPr="0033690F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ab/>
        <w:t xml:space="preserve">        </w:t>
      </w:r>
      <w:r w:rsidR="0033690F" w:rsidRPr="0033690F">
        <w:rPr>
          <w:rFonts w:ascii="Amnesty Trade Gothic" w:eastAsia="Times New Roman" w:hAnsi="Amnesty Trade Gothic" w:cs="Times New Roman"/>
          <w:b/>
          <w:sz w:val="20"/>
          <w:szCs w:val="20"/>
          <w:lang w:val="en-GB"/>
        </w:rPr>
        <w:t>Friday 13th November – Evaluation of mobilization – closing</w:t>
      </w:r>
    </w:p>
    <w:p w:rsidR="00B160B1" w:rsidRDefault="00B160B1" w:rsidP="00B16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it-IT"/>
        </w:rPr>
      </w:pPr>
      <w:r w:rsidRPr="00B160B1">
        <w:rPr>
          <w:rFonts w:ascii="Arial" w:eastAsia="Times New Roman" w:hAnsi="Arial" w:cs="Arial"/>
          <w:color w:val="222222"/>
          <w:sz w:val="20"/>
          <w:szCs w:val="20"/>
          <w:lang w:val="en-GB" w:eastAsia="it-IT"/>
        </w:rPr>
        <w:t xml:space="preserve">  </w:t>
      </w:r>
      <w:r w:rsidRPr="00B160B1">
        <w:rPr>
          <w:rFonts w:ascii="Arial" w:eastAsia="Times New Roman" w:hAnsi="Arial" w:cs="Arial"/>
          <w:color w:val="222222"/>
          <w:sz w:val="19"/>
          <w:szCs w:val="19"/>
          <w:lang w:val="en-GB" w:eastAsia="it-IT"/>
        </w:rPr>
        <w:t xml:space="preserve"> 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796"/>
        <w:gridCol w:w="1985"/>
        <w:gridCol w:w="1984"/>
      </w:tblGrid>
      <w:tr w:rsidR="00B87216" w:rsidRPr="00424EF5" w:rsidTr="00B87216">
        <w:trPr>
          <w:trHeight w:val="624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lastRenderedPageBreak/>
              <w:t xml:space="preserve">Module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985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Title / Content</w:t>
            </w:r>
          </w:p>
        </w:tc>
        <w:tc>
          <w:tcPr>
            <w:tcW w:w="1984" w:type="dxa"/>
            <w:shd w:val="clear" w:color="auto" w:fill="C0C0C0"/>
          </w:tcPr>
          <w:p w:rsidR="00B87216" w:rsidRPr="00511182" w:rsidRDefault="00B87216" w:rsidP="00CF4CCD">
            <w:pPr>
              <w:spacing w:after="60" w:line="260" w:lineRule="exact"/>
              <w:ind w:left="34"/>
              <w:contextualSpacing/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</w:pPr>
            <w:r w:rsidRPr="00511182">
              <w:rPr>
                <w:rFonts w:ascii="Amnesty Trade Gothic" w:eastAsia="Times New Roman" w:hAnsi="Amnesty Trade Gothic" w:cs="Times New Roman"/>
                <w:b/>
                <w:sz w:val="20"/>
                <w:szCs w:val="20"/>
                <w:lang w:val="en-GB"/>
              </w:rPr>
              <w:t>Objectives</w:t>
            </w:r>
          </w:p>
        </w:tc>
      </w:tr>
      <w:tr w:rsidR="00B87216" w:rsidRPr="00424EF5" w:rsidTr="00B87216">
        <w:trPr>
          <w:trHeight w:val="853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11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9.00 – 12.30</w:t>
            </w:r>
          </w:p>
        </w:tc>
        <w:tc>
          <w:tcPr>
            <w:tcW w:w="1985" w:type="dxa"/>
            <w:shd w:val="clear" w:color="auto" w:fill="auto"/>
          </w:tcPr>
          <w:p w:rsidR="00B87216" w:rsidRDefault="00B87216" w:rsidP="006D3A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Evaluation of mobilization</w:t>
            </w:r>
          </w:p>
          <w:p w:rsidR="00B87216" w:rsidRDefault="00B87216" w:rsidP="00982807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AE0E33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Networking &amp; follow up – part I</w:t>
            </w: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I</w:t>
            </w:r>
          </w:p>
          <w:p w:rsidR="00B87216" w:rsidRDefault="00B87216" w:rsidP="00982807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Closing</w:t>
            </w:r>
          </w:p>
          <w:p w:rsidR="00B87216" w:rsidRPr="00424EF5" w:rsidRDefault="00B87216" w:rsidP="006D3AF5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87216" w:rsidRDefault="00B87216" w:rsidP="00200894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Evaluate mobilization success and competences acquired in the group</w:t>
            </w:r>
          </w:p>
          <w:p w:rsidR="00B87216" w:rsidRDefault="00B87216" w:rsidP="00200894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Evaluate adaptability in partner’s contexts</w:t>
            </w:r>
          </w:p>
          <w:p w:rsidR="00B87216" w:rsidRPr="00D227F5" w:rsidRDefault="00B87216" w:rsidP="00200894">
            <w:pPr>
              <w:pStyle w:val="Akapitzlist"/>
              <w:numPr>
                <w:ilvl w:val="0"/>
                <w:numId w:val="9"/>
              </w:numPr>
              <w:spacing w:after="0"/>
              <w:ind w:left="438" w:hanging="283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  <w:t>Finalize networking and follow up roles and responsibilities</w:t>
            </w: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96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  <w:shd w:val="clear" w:color="auto" w:fill="F2F2F2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Lunch</w:t>
            </w:r>
          </w:p>
        </w:tc>
        <w:tc>
          <w:tcPr>
            <w:tcW w:w="1984" w:type="dxa"/>
            <w:shd w:val="clear" w:color="auto" w:fill="F2F2F2"/>
          </w:tcPr>
          <w:p w:rsidR="00B87216" w:rsidRPr="00D227F5" w:rsidRDefault="00B87216" w:rsidP="00CF4CCD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  <w:tr w:rsidR="00B87216" w:rsidRPr="00424EF5" w:rsidTr="00B87216">
        <w:trPr>
          <w:trHeight w:val="647"/>
        </w:trPr>
        <w:tc>
          <w:tcPr>
            <w:tcW w:w="1013" w:type="dxa"/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796" w:type="dxa"/>
            <w:shd w:val="clear" w:color="auto" w:fill="auto"/>
          </w:tcPr>
          <w:p w:rsidR="00B87216" w:rsidRPr="00424E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 w:rsidRPr="00424EF5"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15:00 – 18:30</w:t>
            </w:r>
          </w:p>
        </w:tc>
        <w:tc>
          <w:tcPr>
            <w:tcW w:w="1985" w:type="dxa"/>
            <w:shd w:val="clear" w:color="auto" w:fill="auto"/>
          </w:tcPr>
          <w:p w:rsidR="00B87216" w:rsidRPr="00D227F5" w:rsidRDefault="00B87216" w:rsidP="00CF4CCD">
            <w:pPr>
              <w:spacing w:after="60" w:line="240" w:lineRule="auto"/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</w:pPr>
            <w:r>
              <w:rPr>
                <w:rFonts w:ascii="Amnesty Trade Gothic" w:eastAsia="Times New Roman" w:hAnsi="Amnesty Trade Gothic" w:cs="Times New Roman"/>
                <w:sz w:val="20"/>
                <w:szCs w:val="20"/>
                <w:lang w:val="en-GB" w:eastAsia="de-DE"/>
              </w:rPr>
              <w:t>Departures</w:t>
            </w:r>
          </w:p>
        </w:tc>
        <w:tc>
          <w:tcPr>
            <w:tcW w:w="1984" w:type="dxa"/>
            <w:shd w:val="clear" w:color="auto" w:fill="auto"/>
          </w:tcPr>
          <w:p w:rsidR="00B87216" w:rsidRPr="00D227F5" w:rsidRDefault="00B87216" w:rsidP="00CF4CCD">
            <w:pPr>
              <w:pStyle w:val="Akapitzlist"/>
              <w:spacing w:after="0"/>
              <w:ind w:left="438"/>
              <w:rPr>
                <w:rFonts w:ascii="Amnesty Trade Gothic" w:eastAsia="Times New Roman" w:hAnsi="Amnesty Trade Gothic" w:cs="Times New Roman"/>
                <w:sz w:val="20"/>
                <w:szCs w:val="20"/>
                <w:lang w:val="en-GB"/>
              </w:rPr>
            </w:pPr>
          </w:p>
        </w:tc>
      </w:tr>
    </w:tbl>
    <w:p w:rsidR="006D3AF5" w:rsidRDefault="006D3AF5" w:rsidP="00200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it-IT"/>
        </w:rPr>
      </w:pPr>
    </w:p>
    <w:sectPr w:rsidR="006D3AF5" w:rsidSect="00AE50E4">
      <w:headerReference w:type="default" r:id="rId7"/>
      <w:footerReference w:type="default" r:id="rId8"/>
      <w:footerReference w:type="first" r:id="rId9"/>
      <w:pgSz w:w="16838" w:h="11906" w:orient="landscape" w:code="9"/>
      <w:pgMar w:top="284" w:right="720" w:bottom="284" w:left="720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BE" w:rsidRDefault="002A70BE" w:rsidP="00B160B1">
      <w:pPr>
        <w:spacing w:after="0" w:line="240" w:lineRule="auto"/>
      </w:pPr>
      <w:r>
        <w:separator/>
      </w:r>
    </w:p>
  </w:endnote>
  <w:endnote w:type="continuationSeparator" w:id="0">
    <w:p w:rsidR="002A70BE" w:rsidRDefault="002A70BE" w:rsidP="00B1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B4" w:rsidRPr="004C28F4" w:rsidRDefault="00776DB4">
    <w:pPr>
      <w:rPr>
        <w:color w:val="999999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5400675</wp:posOffset>
          </wp:positionH>
          <wp:positionV relativeFrom="page">
            <wp:posOffset>9883140</wp:posOffset>
          </wp:positionV>
          <wp:extent cx="1259840" cy="487045"/>
          <wp:effectExtent l="0" t="0" r="0" b="8255"/>
          <wp:wrapTopAndBottom/>
          <wp:docPr id="1" name="Immagine 1" descr="Ai_Logo_sw_eng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Ai_Logo_sw_eng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B4" w:rsidRPr="00D81FF5" w:rsidRDefault="00776DB4" w:rsidP="00C3572E">
    <w:pPr>
      <w:spacing w:line="220" w:lineRule="exact"/>
      <w:rPr>
        <w:color w:val="999999"/>
        <w:sz w:val="16"/>
        <w:szCs w:val="16"/>
      </w:rPr>
    </w:pPr>
  </w:p>
  <w:p w:rsidR="00776DB4" w:rsidRPr="00D81FF5" w:rsidRDefault="00776DB4" w:rsidP="00C3572E">
    <w:pPr>
      <w:spacing w:line="220" w:lineRule="exact"/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BE" w:rsidRDefault="002A70BE" w:rsidP="00B160B1">
      <w:pPr>
        <w:spacing w:after="0" w:line="240" w:lineRule="auto"/>
      </w:pPr>
      <w:r>
        <w:separator/>
      </w:r>
    </w:p>
  </w:footnote>
  <w:footnote w:type="continuationSeparator" w:id="0">
    <w:p w:rsidR="002A70BE" w:rsidRDefault="002A70BE" w:rsidP="00B1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B4" w:rsidRPr="00D81FF5" w:rsidRDefault="00C50E4F" w:rsidP="00C3572E">
    <w:pPr>
      <w:pStyle w:val="Nagwek"/>
      <w:jc w:val="right"/>
    </w:pPr>
    <w:r w:rsidRPr="00B55FB2">
      <w:rPr>
        <w:lang w:val="en-GB"/>
      </w:rPr>
      <w:fldChar w:fldCharType="begin"/>
    </w:r>
    <w:r w:rsidR="00776DB4" w:rsidRPr="00B55FB2">
      <w:rPr>
        <w:lang w:val="en-GB"/>
      </w:rPr>
      <w:instrText xml:space="preserve"> PAGE </w:instrText>
    </w:r>
    <w:r w:rsidRPr="00B55FB2">
      <w:rPr>
        <w:lang w:val="en-GB"/>
      </w:rPr>
      <w:fldChar w:fldCharType="separate"/>
    </w:r>
    <w:r w:rsidR="00B87216">
      <w:rPr>
        <w:noProof/>
        <w:lang w:val="en-GB"/>
      </w:rPr>
      <w:t>2</w:t>
    </w:r>
    <w:r w:rsidRPr="00B55FB2">
      <w:rPr>
        <w:lang w:val="en-GB"/>
      </w:rPr>
      <w:fldChar w:fldCharType="end"/>
    </w:r>
    <w:r w:rsidR="00776DB4" w:rsidRPr="00B55FB2">
      <w:rPr>
        <w:lang w:val="en-GB"/>
      </w:rPr>
      <w:t xml:space="preserve"> / </w:t>
    </w:r>
    <w:r w:rsidRPr="00B55FB2">
      <w:rPr>
        <w:lang w:val="en-GB"/>
      </w:rPr>
      <w:fldChar w:fldCharType="begin"/>
    </w:r>
    <w:r w:rsidR="00776DB4" w:rsidRPr="00B55FB2">
      <w:rPr>
        <w:lang w:val="en-GB"/>
      </w:rPr>
      <w:instrText xml:space="preserve"> NUMPAGES </w:instrText>
    </w:r>
    <w:r w:rsidRPr="00B55FB2">
      <w:rPr>
        <w:lang w:val="en-GB"/>
      </w:rPr>
      <w:fldChar w:fldCharType="separate"/>
    </w:r>
    <w:r w:rsidR="00B87216">
      <w:rPr>
        <w:noProof/>
        <w:lang w:val="en-GB"/>
      </w:rPr>
      <w:t>8</w:t>
    </w:r>
    <w:r w:rsidRPr="00B55FB2">
      <w:rPr>
        <w:lang w:val="en-G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F2"/>
    <w:multiLevelType w:val="hybridMultilevel"/>
    <w:tmpl w:val="3364E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DCF"/>
    <w:multiLevelType w:val="hybridMultilevel"/>
    <w:tmpl w:val="C14E4AEE"/>
    <w:lvl w:ilvl="0" w:tplc="0410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0F5738B8"/>
    <w:multiLevelType w:val="hybridMultilevel"/>
    <w:tmpl w:val="33687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1FE1"/>
    <w:multiLevelType w:val="hybridMultilevel"/>
    <w:tmpl w:val="C7708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24D6"/>
    <w:multiLevelType w:val="hybridMultilevel"/>
    <w:tmpl w:val="DAD2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7249"/>
    <w:multiLevelType w:val="hybridMultilevel"/>
    <w:tmpl w:val="3238FDAE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>
    <w:nsid w:val="286A33A5"/>
    <w:multiLevelType w:val="hybridMultilevel"/>
    <w:tmpl w:val="E1226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A244C"/>
    <w:multiLevelType w:val="hybridMultilevel"/>
    <w:tmpl w:val="847884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90EBF"/>
    <w:multiLevelType w:val="hybridMultilevel"/>
    <w:tmpl w:val="4FB8C7A0"/>
    <w:lvl w:ilvl="0" w:tplc="E1369A4E">
      <w:numFmt w:val="bullet"/>
      <w:lvlText w:val="-"/>
      <w:lvlJc w:val="left"/>
      <w:pPr>
        <w:ind w:left="1068" w:hanging="360"/>
      </w:pPr>
      <w:rPr>
        <w:rFonts w:ascii="Amnesty Trade Gothic" w:eastAsia="SimSun" w:hAnsi="Amnesty Trade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28B605D"/>
    <w:multiLevelType w:val="hybridMultilevel"/>
    <w:tmpl w:val="320E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F61CA"/>
    <w:multiLevelType w:val="hybridMultilevel"/>
    <w:tmpl w:val="7AFA2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0463"/>
    <w:multiLevelType w:val="hybridMultilevel"/>
    <w:tmpl w:val="E632C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25EE0"/>
    <w:multiLevelType w:val="hybridMultilevel"/>
    <w:tmpl w:val="24B2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24DA"/>
    <w:multiLevelType w:val="hybridMultilevel"/>
    <w:tmpl w:val="FF920EAC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6FA84454"/>
    <w:multiLevelType w:val="hybridMultilevel"/>
    <w:tmpl w:val="FFFABA8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768C39B1"/>
    <w:multiLevelType w:val="hybridMultilevel"/>
    <w:tmpl w:val="0A025B2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ECC3152"/>
    <w:multiLevelType w:val="hybridMultilevel"/>
    <w:tmpl w:val="8E7C9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160B1"/>
    <w:rsid w:val="000A412F"/>
    <w:rsid w:val="000C6B9D"/>
    <w:rsid w:val="000C72B9"/>
    <w:rsid w:val="000F37FB"/>
    <w:rsid w:val="001E7317"/>
    <w:rsid w:val="00200894"/>
    <w:rsid w:val="002410B0"/>
    <w:rsid w:val="0025332A"/>
    <w:rsid w:val="002A70BE"/>
    <w:rsid w:val="002C47B0"/>
    <w:rsid w:val="003216EB"/>
    <w:rsid w:val="0033690F"/>
    <w:rsid w:val="003D67D9"/>
    <w:rsid w:val="00424EF5"/>
    <w:rsid w:val="00455311"/>
    <w:rsid w:val="004D4CF4"/>
    <w:rsid w:val="00511182"/>
    <w:rsid w:val="005841A5"/>
    <w:rsid w:val="00610F13"/>
    <w:rsid w:val="00632FA1"/>
    <w:rsid w:val="00690B17"/>
    <w:rsid w:val="006A0ED0"/>
    <w:rsid w:val="006A10B1"/>
    <w:rsid w:val="006A7EB3"/>
    <w:rsid w:val="006C654A"/>
    <w:rsid w:val="006D3AF5"/>
    <w:rsid w:val="00776DB4"/>
    <w:rsid w:val="00846D64"/>
    <w:rsid w:val="00857A98"/>
    <w:rsid w:val="00921463"/>
    <w:rsid w:val="00945437"/>
    <w:rsid w:val="00982807"/>
    <w:rsid w:val="009B56B6"/>
    <w:rsid w:val="00A10BC3"/>
    <w:rsid w:val="00AE0E33"/>
    <w:rsid w:val="00AE50E4"/>
    <w:rsid w:val="00B160B1"/>
    <w:rsid w:val="00B87216"/>
    <w:rsid w:val="00C3443D"/>
    <w:rsid w:val="00C35336"/>
    <w:rsid w:val="00C3572E"/>
    <w:rsid w:val="00C377F0"/>
    <w:rsid w:val="00C50E4F"/>
    <w:rsid w:val="00CF2FA6"/>
    <w:rsid w:val="00CF3FBA"/>
    <w:rsid w:val="00CF4CCD"/>
    <w:rsid w:val="00CF67A9"/>
    <w:rsid w:val="00D227F5"/>
    <w:rsid w:val="00D440FE"/>
    <w:rsid w:val="00D85341"/>
    <w:rsid w:val="00DC75AA"/>
    <w:rsid w:val="00E714AA"/>
    <w:rsid w:val="00E92178"/>
    <w:rsid w:val="00EC2D65"/>
    <w:rsid w:val="00EC6271"/>
    <w:rsid w:val="00FB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0B1"/>
  </w:style>
  <w:style w:type="table" w:styleId="Tabela-Siatka">
    <w:name w:val="Table Grid"/>
    <w:basedOn w:val="Standardowy"/>
    <w:rsid w:val="00B1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16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B1"/>
  </w:style>
  <w:style w:type="paragraph" w:styleId="Akapitzlist">
    <w:name w:val="List Paragraph"/>
    <w:basedOn w:val="Normalny"/>
    <w:uiPriority w:val="34"/>
    <w:qFormat/>
    <w:rsid w:val="00424E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0B1"/>
  </w:style>
  <w:style w:type="table" w:styleId="Grigliatabella">
    <w:name w:val="Table Grid"/>
    <w:basedOn w:val="Tabellanormale"/>
    <w:rsid w:val="00B1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16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0B1"/>
  </w:style>
  <w:style w:type="paragraph" w:styleId="Paragrafoelenco">
    <w:name w:val="List Paragraph"/>
    <w:basedOn w:val="Normale"/>
    <w:uiPriority w:val="34"/>
    <w:qFormat/>
    <w:rsid w:val="00424EF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Anna Kulikowska</cp:lastModifiedBy>
  <cp:revision>2</cp:revision>
  <dcterms:created xsi:type="dcterms:W3CDTF">2015-10-21T13:25:00Z</dcterms:created>
  <dcterms:modified xsi:type="dcterms:W3CDTF">2015-10-21T13:25:00Z</dcterms:modified>
</cp:coreProperties>
</file>